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5590" w14:textId="77777777" w:rsidR="00E90452" w:rsidRDefault="00DD6048">
      <w:pPr>
        <w:adjustRightInd w:val="0"/>
        <w:snapToGrid w:val="0"/>
        <w:spacing w:line="560" w:lineRule="atLeast"/>
        <w:ind w:right="70"/>
        <w:jc w:val="center"/>
        <w:rPr>
          <w:rFonts w:eastAsia="方正小标宋简体"/>
          <w:sz w:val="30"/>
          <w:szCs w:val="30"/>
        </w:rPr>
      </w:pPr>
      <w:r>
        <w:rPr>
          <w:rFonts w:eastAsia="仿宋_GB2312"/>
          <w:noProof/>
          <w:sz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915B89" wp14:editId="54716AB0">
                <wp:simplePos x="0" y="0"/>
                <wp:positionH relativeFrom="column">
                  <wp:posOffset>-229870</wp:posOffset>
                </wp:positionH>
                <wp:positionV relativeFrom="paragraph">
                  <wp:posOffset>5080</wp:posOffset>
                </wp:positionV>
                <wp:extent cx="6155055" cy="50800"/>
                <wp:effectExtent l="0" t="0" r="0" b="0"/>
                <wp:wrapNone/>
                <wp:docPr id="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055" cy="50800"/>
                          <a:chOff x="0" y="0"/>
                          <a:chExt cx="0" cy="8020"/>
                        </a:xfrm>
                      </wpg:grpSpPr>
                      <wps:wsp>
                        <wps:cNvPr id="8" name="直线 12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直线 1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1" o:spid="_x0000_s1026" o:spt="203" style="position:absolute;left:0pt;margin-left:-18.1pt;margin-top:0.4pt;height:4pt;width:484.65pt;z-index:251664384;mso-width-relative:page;mso-height-relative:page;" coordsize="0,8020" o:gfxdata="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pdhWu1gAAAAYBAAAPAAAAAAAAAAEAIAAAACIAAABkcnMvZG93bnJl&#10;di54bWxQSwECFAAUAAAACACHTuJAHuohXTgCAAA0BgAADgAAAAAAAAABACAAAAAlAQAAZHJzL2Uy&#10;b0RvYy54bWxQSwUGAAAAAAYABgBZAQAAzwUAAAAA&#10;">
                <o:lock v:ext="edit" aspectratio="f"/>
                <v:line id="直线 12" o:spid="_x0000_s1026" o:spt="20" style="position:absolute;left:0;top:0;height:0;width:1;" filled="f" stroked="t" coordsize="21600,21600" o:gfxdata="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PRZwm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  <v:line id="直线 13" o:spid="_x0000_s1026" o:spt="20" style="position:absolute;left:0;top:0;height:0;width:1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方正小标宋简体"/>
          <w:bCs/>
          <w:sz w:val="44"/>
          <w:szCs w:val="44"/>
        </w:rPr>
        <w:t>新</w:t>
      </w:r>
      <w:r>
        <w:rPr>
          <w:rFonts w:eastAsia="方正小标宋简体" w:hint="eastAsia"/>
          <w:bCs/>
          <w:sz w:val="44"/>
          <w:szCs w:val="44"/>
        </w:rPr>
        <w:t>入职</w:t>
      </w:r>
      <w:r>
        <w:rPr>
          <w:rFonts w:eastAsia="方正小标宋简体"/>
          <w:bCs/>
          <w:sz w:val="44"/>
          <w:szCs w:val="44"/>
        </w:rPr>
        <w:t>教职工</w:t>
      </w:r>
      <w:r>
        <w:rPr>
          <w:rFonts w:eastAsia="方正小标宋简体" w:hint="eastAsia"/>
          <w:bCs/>
          <w:sz w:val="44"/>
          <w:szCs w:val="44"/>
        </w:rPr>
        <w:t>“</w:t>
      </w:r>
      <w:r>
        <w:rPr>
          <w:rFonts w:eastAsia="方正小标宋简体"/>
          <w:bCs/>
          <w:sz w:val="44"/>
          <w:szCs w:val="44"/>
        </w:rPr>
        <w:t>工资卡</w:t>
      </w:r>
      <w:r>
        <w:rPr>
          <w:rFonts w:eastAsia="方正小标宋简体" w:hint="eastAsia"/>
          <w:bCs/>
          <w:sz w:val="44"/>
          <w:szCs w:val="44"/>
        </w:rPr>
        <w:t>”</w:t>
      </w:r>
      <w:r>
        <w:rPr>
          <w:rFonts w:eastAsia="方正小标宋简体"/>
          <w:bCs/>
          <w:sz w:val="44"/>
          <w:szCs w:val="44"/>
        </w:rPr>
        <w:t>办理指引</w:t>
      </w:r>
    </w:p>
    <w:p w14:paraId="261828F1" w14:textId="77777777" w:rsidR="00E90452" w:rsidRPr="00111389" w:rsidRDefault="00DD6048">
      <w:pPr>
        <w:adjustRightInd w:val="0"/>
        <w:snapToGrid w:val="0"/>
        <w:spacing w:line="540" w:lineRule="exact"/>
        <w:jc w:val="left"/>
        <w:rPr>
          <w:rFonts w:eastAsia="仿宋_GB2312"/>
          <w:sz w:val="28"/>
          <w:szCs w:val="32"/>
        </w:rPr>
      </w:pPr>
      <w:r w:rsidRPr="00111389">
        <w:rPr>
          <w:rFonts w:eastAsia="仿宋_GB2312"/>
          <w:sz w:val="28"/>
          <w:szCs w:val="32"/>
        </w:rPr>
        <w:t>各位新入职教职工：</w:t>
      </w:r>
    </w:p>
    <w:p w14:paraId="07E75ECD" w14:textId="77777777" w:rsidR="00E90452" w:rsidRPr="00111389" w:rsidRDefault="00DD6048" w:rsidP="00546708">
      <w:pPr>
        <w:adjustRightInd w:val="0"/>
        <w:snapToGrid w:val="0"/>
        <w:spacing w:line="540" w:lineRule="exact"/>
        <w:ind w:firstLineChars="200" w:firstLine="560"/>
        <w:rPr>
          <w:rFonts w:eastAsia="仿宋_GB2312"/>
          <w:kern w:val="0"/>
          <w:sz w:val="28"/>
          <w:szCs w:val="32"/>
        </w:rPr>
      </w:pPr>
      <w:bookmarkStart w:id="0" w:name="OLE_LINK28"/>
      <w:bookmarkStart w:id="1" w:name="OLE_LINK29"/>
      <w:r w:rsidRPr="00111389">
        <w:rPr>
          <w:rFonts w:eastAsia="仿宋_GB2312"/>
          <w:sz w:val="28"/>
          <w:szCs w:val="32"/>
        </w:rPr>
        <w:t>欢迎您加入中山大学！</w:t>
      </w:r>
      <w:r w:rsidRPr="00111389">
        <w:rPr>
          <w:rFonts w:eastAsia="仿宋_GB2312" w:hint="eastAsia"/>
          <w:sz w:val="28"/>
          <w:szCs w:val="32"/>
        </w:rPr>
        <w:t>我校</w:t>
      </w:r>
      <w:r w:rsidRPr="00111389">
        <w:rPr>
          <w:rFonts w:eastAsia="仿宋_GB2312"/>
          <w:sz w:val="28"/>
          <w:szCs w:val="32"/>
        </w:rPr>
        <w:t>现与</w:t>
      </w:r>
      <w:r w:rsidR="00F20672">
        <w:rPr>
          <w:rFonts w:eastAsia="仿宋_GB2312" w:hint="eastAsia"/>
          <w:sz w:val="28"/>
          <w:szCs w:val="32"/>
        </w:rPr>
        <w:t>4</w:t>
      </w:r>
      <w:r w:rsidRPr="00111389">
        <w:rPr>
          <w:rFonts w:eastAsia="仿宋_GB2312"/>
          <w:sz w:val="28"/>
          <w:szCs w:val="32"/>
        </w:rPr>
        <w:t>家银行有工资发放业务合作，分别为：</w:t>
      </w:r>
      <w:r w:rsidR="00A64C8C" w:rsidRPr="00111389">
        <w:rPr>
          <w:rFonts w:eastAsia="仿宋_GB2312"/>
          <w:sz w:val="28"/>
          <w:szCs w:val="32"/>
        </w:rPr>
        <w:t>中国建设银行广东省分行、</w:t>
      </w:r>
      <w:r w:rsidRPr="00111389">
        <w:rPr>
          <w:rFonts w:eastAsia="仿宋_GB2312"/>
          <w:sz w:val="28"/>
          <w:szCs w:val="32"/>
        </w:rPr>
        <w:t>上海浦东发展银行广州分行、平安银行广州分行、平安银行深圳分行</w:t>
      </w:r>
      <w:r w:rsidRPr="00111389">
        <w:rPr>
          <w:rFonts w:eastAsia="仿宋_GB2312" w:hint="eastAsia"/>
          <w:sz w:val="28"/>
          <w:szCs w:val="32"/>
        </w:rPr>
        <w:t>。</w:t>
      </w:r>
      <w:r w:rsidRPr="00111389">
        <w:rPr>
          <w:rFonts w:eastAsia="仿宋_GB2312"/>
          <w:kern w:val="0"/>
          <w:sz w:val="28"/>
          <w:szCs w:val="32"/>
        </w:rPr>
        <w:t>您可根据</w:t>
      </w:r>
      <w:r w:rsidRPr="00111389">
        <w:rPr>
          <w:rFonts w:eastAsia="仿宋_GB2312" w:hint="eastAsia"/>
          <w:kern w:val="0"/>
          <w:sz w:val="28"/>
          <w:szCs w:val="32"/>
        </w:rPr>
        <w:t>日常工作、</w:t>
      </w:r>
      <w:r w:rsidRPr="00111389">
        <w:rPr>
          <w:rFonts w:eastAsia="仿宋_GB2312"/>
          <w:kern w:val="0"/>
          <w:sz w:val="28"/>
          <w:szCs w:val="32"/>
        </w:rPr>
        <w:t>生活</w:t>
      </w:r>
      <w:r w:rsidRPr="00111389">
        <w:rPr>
          <w:rFonts w:eastAsia="仿宋_GB2312" w:hint="eastAsia"/>
          <w:kern w:val="0"/>
          <w:sz w:val="28"/>
          <w:szCs w:val="32"/>
        </w:rPr>
        <w:t>需要</w:t>
      </w:r>
      <w:r w:rsidRPr="00111389">
        <w:rPr>
          <w:rFonts w:eastAsia="仿宋_GB2312"/>
          <w:kern w:val="0"/>
          <w:sz w:val="28"/>
          <w:szCs w:val="32"/>
        </w:rPr>
        <w:t>，结合各银行为</w:t>
      </w:r>
      <w:r w:rsidRPr="00111389">
        <w:rPr>
          <w:rFonts w:eastAsia="仿宋_GB2312" w:hint="eastAsia"/>
          <w:kern w:val="0"/>
          <w:sz w:val="28"/>
          <w:szCs w:val="32"/>
        </w:rPr>
        <w:t>我</w:t>
      </w:r>
      <w:r w:rsidRPr="00111389">
        <w:rPr>
          <w:rFonts w:eastAsia="仿宋_GB2312"/>
          <w:kern w:val="0"/>
          <w:sz w:val="28"/>
          <w:szCs w:val="32"/>
        </w:rPr>
        <w:t>校教职工提供的专</w:t>
      </w:r>
      <w:proofErr w:type="gramStart"/>
      <w:r w:rsidRPr="00111389">
        <w:rPr>
          <w:rFonts w:eastAsia="仿宋_GB2312"/>
          <w:kern w:val="0"/>
          <w:sz w:val="28"/>
          <w:szCs w:val="32"/>
        </w:rPr>
        <w:t>属费用</w:t>
      </w:r>
      <w:proofErr w:type="gramEnd"/>
      <w:r w:rsidRPr="00111389">
        <w:rPr>
          <w:rFonts w:eastAsia="仿宋_GB2312"/>
          <w:kern w:val="0"/>
          <w:sz w:val="28"/>
          <w:szCs w:val="32"/>
        </w:rPr>
        <w:t>减免</w:t>
      </w:r>
      <w:r w:rsidRPr="00111389">
        <w:rPr>
          <w:rFonts w:eastAsia="仿宋_GB2312" w:hint="eastAsia"/>
          <w:kern w:val="0"/>
          <w:sz w:val="28"/>
          <w:szCs w:val="32"/>
        </w:rPr>
        <w:t>优惠</w:t>
      </w:r>
      <w:r w:rsidRPr="00111389">
        <w:rPr>
          <w:rFonts w:eastAsia="仿宋_GB2312"/>
          <w:kern w:val="0"/>
          <w:sz w:val="28"/>
          <w:szCs w:val="32"/>
        </w:rPr>
        <w:t>和增值服务（见附件），任选一家银行作为</w:t>
      </w:r>
      <w:r w:rsidRPr="00111389">
        <w:rPr>
          <w:rFonts w:eastAsia="仿宋_GB2312"/>
          <w:kern w:val="0"/>
          <w:sz w:val="28"/>
          <w:szCs w:val="32"/>
        </w:rPr>
        <w:t>“</w:t>
      </w:r>
      <w:r w:rsidRPr="00111389">
        <w:rPr>
          <w:rFonts w:eastAsia="仿宋_GB2312"/>
          <w:kern w:val="0"/>
          <w:sz w:val="28"/>
          <w:szCs w:val="32"/>
        </w:rPr>
        <w:t>工资卡</w:t>
      </w:r>
      <w:r w:rsidRPr="00111389">
        <w:rPr>
          <w:rFonts w:eastAsia="仿宋_GB2312"/>
          <w:kern w:val="0"/>
          <w:sz w:val="28"/>
          <w:szCs w:val="32"/>
        </w:rPr>
        <w:t>”</w:t>
      </w:r>
      <w:r w:rsidRPr="00111389">
        <w:rPr>
          <w:rFonts w:eastAsia="仿宋_GB2312"/>
          <w:kern w:val="0"/>
          <w:sz w:val="28"/>
          <w:szCs w:val="32"/>
        </w:rPr>
        <w:t>开</w:t>
      </w:r>
      <w:r w:rsidRPr="00111389">
        <w:rPr>
          <w:rFonts w:eastAsia="仿宋_GB2312" w:hint="eastAsia"/>
          <w:kern w:val="0"/>
          <w:sz w:val="28"/>
          <w:szCs w:val="32"/>
        </w:rPr>
        <w:t>卡</w:t>
      </w:r>
      <w:r w:rsidRPr="00111389">
        <w:rPr>
          <w:rFonts w:eastAsia="仿宋_GB2312"/>
          <w:kern w:val="0"/>
          <w:sz w:val="28"/>
          <w:szCs w:val="32"/>
        </w:rPr>
        <w:t>银行</w:t>
      </w:r>
      <w:r w:rsidRPr="00111389">
        <w:rPr>
          <w:rFonts w:eastAsia="仿宋_GB2312" w:hint="eastAsia"/>
          <w:kern w:val="0"/>
          <w:sz w:val="28"/>
          <w:szCs w:val="32"/>
        </w:rPr>
        <w:t>。上述</w:t>
      </w:r>
      <w:r w:rsidR="005D6C73">
        <w:rPr>
          <w:rFonts w:eastAsia="仿宋_GB2312"/>
          <w:kern w:val="0"/>
          <w:sz w:val="28"/>
          <w:szCs w:val="32"/>
        </w:rPr>
        <w:t>4</w:t>
      </w:r>
      <w:r w:rsidRPr="00111389">
        <w:rPr>
          <w:rFonts w:eastAsia="仿宋_GB2312" w:hint="eastAsia"/>
          <w:kern w:val="0"/>
          <w:sz w:val="28"/>
          <w:szCs w:val="32"/>
        </w:rPr>
        <w:t>家银行</w:t>
      </w:r>
      <w:r w:rsidR="005E37F9">
        <w:rPr>
          <w:rFonts w:eastAsia="仿宋_GB2312" w:hint="eastAsia"/>
          <w:kern w:val="0"/>
          <w:sz w:val="28"/>
          <w:szCs w:val="32"/>
        </w:rPr>
        <w:t>目前</w:t>
      </w:r>
      <w:r w:rsidRPr="00111389">
        <w:rPr>
          <w:rFonts w:eastAsia="仿宋_GB2312" w:hint="eastAsia"/>
          <w:kern w:val="0"/>
          <w:sz w:val="28"/>
          <w:szCs w:val="32"/>
        </w:rPr>
        <w:t>在学校附近的网点地址如下，请您</w:t>
      </w:r>
      <w:r w:rsidR="005E37F9">
        <w:rPr>
          <w:rFonts w:eastAsia="仿宋_GB2312" w:hint="eastAsia"/>
          <w:kern w:val="0"/>
          <w:sz w:val="28"/>
          <w:szCs w:val="32"/>
        </w:rPr>
        <w:t>和联系人预约安排</w:t>
      </w:r>
      <w:r w:rsidRPr="00111389">
        <w:rPr>
          <w:rFonts w:eastAsia="仿宋_GB2312" w:hint="eastAsia"/>
          <w:kern w:val="0"/>
          <w:sz w:val="28"/>
          <w:szCs w:val="32"/>
        </w:rPr>
        <w:t>办理“工资卡”新开卡业务。</w:t>
      </w: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1555"/>
        <w:gridCol w:w="5386"/>
        <w:gridCol w:w="2552"/>
      </w:tblGrid>
      <w:tr w:rsidR="00E90452" w14:paraId="2E073D04" w14:textId="77777777" w:rsidTr="00502C97">
        <w:trPr>
          <w:trHeight w:val="467"/>
        </w:trPr>
        <w:tc>
          <w:tcPr>
            <w:tcW w:w="1555" w:type="dxa"/>
            <w:vAlign w:val="center"/>
          </w:tcPr>
          <w:p w14:paraId="522C94C2" w14:textId="77777777" w:rsidR="00E90452" w:rsidRDefault="00DD6048">
            <w:pPr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_GB2312"/>
                <w:b/>
                <w:bCs/>
                <w:kern w:val="0"/>
                <w:sz w:val="22"/>
                <w:szCs w:val="22"/>
              </w:rPr>
              <w:t>办卡银行</w:t>
            </w:r>
          </w:p>
        </w:tc>
        <w:tc>
          <w:tcPr>
            <w:tcW w:w="5386" w:type="dxa"/>
            <w:vAlign w:val="center"/>
          </w:tcPr>
          <w:p w14:paraId="1353B41A" w14:textId="77777777" w:rsidR="00E90452" w:rsidRDefault="00DD6048">
            <w:pPr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_GB2312"/>
                <w:b/>
                <w:bCs/>
                <w:kern w:val="0"/>
                <w:sz w:val="22"/>
                <w:szCs w:val="22"/>
              </w:rPr>
              <w:t>学校周边网点地址</w:t>
            </w:r>
          </w:p>
        </w:tc>
        <w:tc>
          <w:tcPr>
            <w:tcW w:w="2552" w:type="dxa"/>
            <w:vAlign w:val="center"/>
          </w:tcPr>
          <w:p w14:paraId="0D310E88" w14:textId="77777777" w:rsidR="00E90452" w:rsidRDefault="00DD6048">
            <w:pPr>
              <w:adjustRightInd w:val="0"/>
              <w:snapToGrid w:val="0"/>
              <w:jc w:val="center"/>
              <w:rPr>
                <w:rFonts w:eastAsia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_GB2312"/>
                <w:b/>
                <w:bCs/>
                <w:kern w:val="0"/>
                <w:sz w:val="22"/>
                <w:szCs w:val="22"/>
              </w:rPr>
              <w:t>网点办卡联系人</w:t>
            </w:r>
          </w:p>
        </w:tc>
      </w:tr>
      <w:tr w:rsidR="00513DF6" w14:paraId="32DE45F7" w14:textId="77777777" w:rsidTr="009D2349">
        <w:trPr>
          <w:trHeight w:val="1603"/>
        </w:trPr>
        <w:tc>
          <w:tcPr>
            <w:tcW w:w="1555" w:type="dxa"/>
            <w:vAlign w:val="center"/>
          </w:tcPr>
          <w:p w14:paraId="66BC9279" w14:textId="77777777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szCs w:val="21"/>
              </w:rPr>
              <w:t>中国建设银行广东省分行</w:t>
            </w:r>
          </w:p>
        </w:tc>
        <w:tc>
          <w:tcPr>
            <w:tcW w:w="5386" w:type="dxa"/>
            <w:vAlign w:val="center"/>
          </w:tcPr>
          <w:p w14:paraId="6B4C2BDB" w14:textId="77777777" w:rsidR="00513DF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1</w:t>
            </w:r>
            <w:r w:rsidRPr="00C26D66">
              <w:rPr>
                <w:rFonts w:ascii="仿宋_GB2312" w:eastAsia="仿宋_GB2312" w:hint="eastAsia"/>
                <w:kern w:val="0"/>
                <w:szCs w:val="21"/>
              </w:rPr>
              <w:t>.广州市海珠区新港西路</w:t>
            </w:r>
            <w:r>
              <w:rPr>
                <w:rFonts w:ascii="仿宋_GB2312" w:eastAsia="仿宋_GB2312" w:hint="eastAsia"/>
                <w:kern w:val="0"/>
                <w:szCs w:val="21"/>
              </w:rPr>
              <w:t>135号中山大学南校园西南区494号逸夫楼首层建行中山大学康乐园支行</w:t>
            </w:r>
          </w:p>
          <w:p w14:paraId="643B7315" w14:textId="77777777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2</w:t>
            </w:r>
            <w:r w:rsidRPr="00C26D66">
              <w:rPr>
                <w:rFonts w:ascii="仿宋_GB2312" w:eastAsia="仿宋_GB2312" w:hint="eastAsia"/>
                <w:kern w:val="0"/>
                <w:szCs w:val="21"/>
              </w:rPr>
              <w:t>.广州市海珠区新港西路135号中山大学南校园蒲园区634号首层</w:t>
            </w:r>
            <w:r>
              <w:rPr>
                <w:rFonts w:ascii="仿宋_GB2312" w:eastAsia="仿宋_GB2312" w:hint="eastAsia"/>
                <w:kern w:val="0"/>
                <w:szCs w:val="21"/>
              </w:rPr>
              <w:t>建行中山大学支行</w:t>
            </w:r>
            <w:r w:rsidRPr="00C26D66">
              <w:rPr>
                <w:rFonts w:ascii="仿宋_GB2312" w:eastAsia="仿宋_GB2312" w:hint="eastAsia"/>
                <w:kern w:val="0"/>
                <w:szCs w:val="21"/>
              </w:rPr>
              <w:t>（中大地铁站B出口50米，中大西门入口附近）</w:t>
            </w:r>
          </w:p>
        </w:tc>
        <w:tc>
          <w:tcPr>
            <w:tcW w:w="2552" w:type="dxa"/>
            <w:vAlign w:val="center"/>
          </w:tcPr>
          <w:p w14:paraId="57BAD6A7" w14:textId="499F8828" w:rsidR="00513DF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陈嘉豪</w:t>
            </w:r>
            <w:r w:rsidRPr="00C26D66">
              <w:rPr>
                <w:rFonts w:ascii="仿宋_GB2312" w:eastAsia="仿宋_GB2312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int="eastAsia"/>
                <w:kern w:val="0"/>
                <w:szCs w:val="21"/>
              </w:rPr>
              <w:t>202013735</w:t>
            </w:r>
          </w:p>
          <w:p w14:paraId="79A046C3" w14:textId="49BBD90C" w:rsidR="00337E80" w:rsidRDefault="00337E80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337E80">
              <w:rPr>
                <w:rFonts w:ascii="仿宋_GB2312" w:eastAsia="仿宋_GB2312" w:hint="eastAsia"/>
                <w:kern w:val="0"/>
                <w:szCs w:val="21"/>
              </w:rPr>
              <w:t>陈小冬13600062511</w:t>
            </w:r>
          </w:p>
          <w:p w14:paraId="12F2517B" w14:textId="16CE646D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kern w:val="0"/>
                <w:szCs w:val="21"/>
              </w:rPr>
              <w:t>简绮乔13570566752</w:t>
            </w:r>
          </w:p>
          <w:p w14:paraId="58B108A8" w14:textId="77777777" w:rsidR="00337E80" w:rsidRDefault="00337E80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proofErr w:type="gramStart"/>
            <w:r w:rsidRPr="00337E80">
              <w:rPr>
                <w:rFonts w:ascii="仿宋_GB2312" w:eastAsia="仿宋_GB2312" w:hint="eastAsia"/>
                <w:kern w:val="0"/>
                <w:szCs w:val="21"/>
              </w:rPr>
              <w:t>简泳冲</w:t>
            </w:r>
            <w:proofErr w:type="gramEnd"/>
            <w:r w:rsidRPr="00337E80">
              <w:rPr>
                <w:rFonts w:ascii="仿宋_GB2312" w:eastAsia="仿宋_GB2312" w:hint="eastAsia"/>
                <w:kern w:val="0"/>
                <w:szCs w:val="21"/>
              </w:rPr>
              <w:t>13480209082</w:t>
            </w:r>
          </w:p>
          <w:p w14:paraId="4860565F" w14:textId="2011748D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kern w:val="0"/>
                <w:szCs w:val="21"/>
              </w:rPr>
              <w:t>（预约办卡，专窗服务）</w:t>
            </w:r>
          </w:p>
        </w:tc>
      </w:tr>
      <w:tr w:rsidR="00513DF6" w14:paraId="03444762" w14:textId="77777777" w:rsidTr="002509CF">
        <w:trPr>
          <w:trHeight w:val="1130"/>
        </w:trPr>
        <w:tc>
          <w:tcPr>
            <w:tcW w:w="1555" w:type="dxa"/>
            <w:vAlign w:val="center"/>
          </w:tcPr>
          <w:p w14:paraId="142EEB33" w14:textId="77777777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C26D66">
              <w:rPr>
                <w:rFonts w:ascii="仿宋_GB2312" w:eastAsia="仿宋_GB2312" w:hint="eastAsia"/>
                <w:szCs w:val="21"/>
              </w:rPr>
              <w:t>上海浦东发展银行广州分行</w:t>
            </w:r>
          </w:p>
        </w:tc>
        <w:tc>
          <w:tcPr>
            <w:tcW w:w="5386" w:type="dxa"/>
            <w:vAlign w:val="center"/>
          </w:tcPr>
          <w:p w14:paraId="6701CE87" w14:textId="77777777" w:rsidR="00513DF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kern w:val="0"/>
                <w:szCs w:val="21"/>
              </w:rPr>
              <w:t>广州市海珠区新港西路中大科技园B座首层（中大西门门口）</w:t>
            </w:r>
          </w:p>
        </w:tc>
        <w:tc>
          <w:tcPr>
            <w:tcW w:w="2552" w:type="dxa"/>
            <w:vAlign w:val="center"/>
          </w:tcPr>
          <w:p w14:paraId="5F4810B2" w14:textId="0C429E74" w:rsidR="00337E80" w:rsidRDefault="00337E80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337E80">
              <w:rPr>
                <w:rFonts w:ascii="仿宋_GB2312" w:eastAsia="仿宋_GB2312" w:hint="eastAsia"/>
                <w:kern w:val="0"/>
                <w:szCs w:val="21"/>
              </w:rPr>
              <w:t>黄锦泉13076646211</w:t>
            </w:r>
          </w:p>
          <w:p w14:paraId="4B6C1E4C" w14:textId="1B8360D3" w:rsidR="00337E80" w:rsidRDefault="00337E80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337E80">
              <w:rPr>
                <w:rFonts w:ascii="仿宋_GB2312" w:eastAsia="仿宋_GB2312" w:hint="eastAsia"/>
                <w:kern w:val="0"/>
                <w:szCs w:val="21"/>
              </w:rPr>
              <w:t>王玉卿13580151067</w:t>
            </w:r>
          </w:p>
          <w:p w14:paraId="1D9BF64A" w14:textId="665AFB6B" w:rsidR="00513DF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（请提前电话预约办理工资卡）</w:t>
            </w:r>
          </w:p>
        </w:tc>
      </w:tr>
      <w:tr w:rsidR="00513DF6" w14:paraId="0F74F1C0" w14:textId="77777777" w:rsidTr="009D2349">
        <w:trPr>
          <w:trHeight w:val="1120"/>
        </w:trPr>
        <w:tc>
          <w:tcPr>
            <w:tcW w:w="1555" w:type="dxa"/>
            <w:vAlign w:val="center"/>
          </w:tcPr>
          <w:p w14:paraId="6D732D8D" w14:textId="77777777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szCs w:val="21"/>
              </w:rPr>
              <w:t>平安银行广州分行</w:t>
            </w:r>
          </w:p>
        </w:tc>
        <w:tc>
          <w:tcPr>
            <w:tcW w:w="5386" w:type="dxa"/>
            <w:vAlign w:val="center"/>
          </w:tcPr>
          <w:p w14:paraId="76A767D8" w14:textId="77777777" w:rsidR="00513DF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4709C0">
              <w:rPr>
                <w:rFonts w:ascii="仿宋_GB2312" w:eastAsia="仿宋_GB2312" w:hint="eastAsia"/>
                <w:kern w:val="0"/>
                <w:szCs w:val="21"/>
              </w:rPr>
              <w:t>广州市海珠区新港西路135号中山大学园西区721号一楼平安银行中山大学社区支行</w:t>
            </w:r>
          </w:p>
          <w:p w14:paraId="0F47B059" w14:textId="77777777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4709C0">
              <w:rPr>
                <w:rFonts w:ascii="仿宋_GB2312" w:eastAsia="仿宋_GB2312" w:hint="eastAsia"/>
                <w:kern w:val="0"/>
                <w:szCs w:val="21"/>
              </w:rPr>
              <w:t>广州全市提供免费上门服务</w:t>
            </w:r>
          </w:p>
        </w:tc>
        <w:tc>
          <w:tcPr>
            <w:tcW w:w="2552" w:type="dxa"/>
            <w:vAlign w:val="center"/>
          </w:tcPr>
          <w:p w14:paraId="4C4508F1" w14:textId="6DB7773B" w:rsidR="00513DF6" w:rsidRPr="00C26D66" w:rsidRDefault="00513DF6" w:rsidP="00513DF6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4709C0">
              <w:rPr>
                <w:rFonts w:ascii="仿宋_GB2312" w:eastAsia="仿宋_GB2312" w:hint="eastAsia"/>
                <w:kern w:val="0"/>
                <w:szCs w:val="21"/>
              </w:rPr>
              <w:t>姚松添15819806117</w:t>
            </w:r>
          </w:p>
        </w:tc>
      </w:tr>
      <w:tr w:rsidR="00147F28" w14:paraId="04723CAA" w14:textId="77777777" w:rsidTr="009D2349">
        <w:trPr>
          <w:trHeight w:val="721"/>
        </w:trPr>
        <w:tc>
          <w:tcPr>
            <w:tcW w:w="1555" w:type="dxa"/>
            <w:vAlign w:val="center"/>
          </w:tcPr>
          <w:p w14:paraId="146B1151" w14:textId="77777777" w:rsidR="00147F28" w:rsidRPr="00C26D66" w:rsidRDefault="00147F28" w:rsidP="00147F28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szCs w:val="21"/>
              </w:rPr>
              <w:t>平安银行深圳分行</w:t>
            </w:r>
          </w:p>
        </w:tc>
        <w:tc>
          <w:tcPr>
            <w:tcW w:w="5386" w:type="dxa"/>
            <w:vAlign w:val="center"/>
          </w:tcPr>
          <w:p w14:paraId="6A841D9A" w14:textId="77777777" w:rsidR="00147F28" w:rsidRPr="00C26D66" w:rsidRDefault="00147F28" w:rsidP="00147F28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 w:rsidRPr="00C26D66">
              <w:rPr>
                <w:rFonts w:ascii="仿宋_GB2312" w:eastAsia="仿宋_GB2312" w:hint="eastAsia"/>
                <w:kern w:val="0"/>
                <w:szCs w:val="21"/>
              </w:rPr>
              <w:t>深圳市光明区光翠路10号光明广场</w:t>
            </w:r>
            <w:r>
              <w:rPr>
                <w:rFonts w:ascii="仿宋_GB2312" w:eastAsia="仿宋_GB2312" w:hint="eastAsia"/>
                <w:kern w:val="0"/>
                <w:szCs w:val="21"/>
              </w:rPr>
              <w:t>首层平安银行（深圳地铁6号线光明大街A出口步行约3</w:t>
            </w:r>
            <w:r>
              <w:rPr>
                <w:rFonts w:ascii="仿宋_GB2312" w:eastAsia="仿宋_GB2312"/>
                <w:kern w:val="0"/>
                <w:szCs w:val="21"/>
              </w:rPr>
              <w:t>00</w:t>
            </w:r>
            <w:r>
              <w:rPr>
                <w:rFonts w:ascii="仿宋_GB2312" w:eastAsia="仿宋_GB2312" w:hint="eastAsia"/>
                <w:kern w:val="0"/>
                <w:szCs w:val="21"/>
              </w:rPr>
              <w:t>米）</w:t>
            </w:r>
          </w:p>
        </w:tc>
        <w:tc>
          <w:tcPr>
            <w:tcW w:w="2552" w:type="dxa"/>
            <w:vAlign w:val="center"/>
          </w:tcPr>
          <w:p w14:paraId="7041E1F4" w14:textId="0FF5A112" w:rsidR="00337E80" w:rsidRDefault="00337E80" w:rsidP="00147F28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proofErr w:type="gramStart"/>
            <w:r w:rsidRPr="00337E80">
              <w:rPr>
                <w:rFonts w:ascii="仿宋_GB2312" w:eastAsia="仿宋_GB2312" w:hint="eastAsia"/>
                <w:kern w:val="0"/>
                <w:szCs w:val="21"/>
              </w:rPr>
              <w:t>缪</w:t>
            </w:r>
            <w:proofErr w:type="gramEnd"/>
            <w:r>
              <w:rPr>
                <w:rFonts w:ascii="仿宋_GB2312" w:eastAsia="仿宋_GB2312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/>
                <w:kern w:val="0"/>
                <w:szCs w:val="21"/>
              </w:rPr>
              <w:t xml:space="preserve"> </w:t>
            </w:r>
            <w:proofErr w:type="gramStart"/>
            <w:r w:rsidRPr="00337E80">
              <w:rPr>
                <w:rFonts w:ascii="仿宋_GB2312" w:eastAsia="仿宋_GB2312" w:hint="eastAsia"/>
                <w:kern w:val="0"/>
                <w:szCs w:val="21"/>
              </w:rPr>
              <w:t>梨</w:t>
            </w:r>
            <w:proofErr w:type="gramEnd"/>
            <w:r w:rsidRPr="00337E80">
              <w:rPr>
                <w:rFonts w:ascii="仿宋_GB2312" w:eastAsia="仿宋_GB2312" w:hint="eastAsia"/>
                <w:kern w:val="0"/>
                <w:szCs w:val="21"/>
              </w:rPr>
              <w:t>13530876237</w:t>
            </w:r>
          </w:p>
          <w:p w14:paraId="1B0E08BF" w14:textId="37510453" w:rsidR="00147F28" w:rsidRPr="00C26D66" w:rsidRDefault="00147F28" w:rsidP="00147F28">
            <w:pPr>
              <w:adjustRightInd w:val="0"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kern w:val="0"/>
                <w:szCs w:val="21"/>
              </w:rPr>
              <w:t>莫月珍</w:t>
            </w:r>
            <w:proofErr w:type="gramEnd"/>
            <w:r>
              <w:rPr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/>
                <w:kern w:val="0"/>
                <w:szCs w:val="21"/>
              </w:rPr>
              <w:t>8038158613</w:t>
            </w:r>
          </w:p>
        </w:tc>
      </w:tr>
    </w:tbl>
    <w:p w14:paraId="2D8DFEDB" w14:textId="77777777" w:rsidR="00E90452" w:rsidRPr="00111389" w:rsidRDefault="00DD6048" w:rsidP="00546708">
      <w:pPr>
        <w:adjustRightInd w:val="0"/>
        <w:snapToGrid w:val="0"/>
        <w:spacing w:line="540" w:lineRule="exact"/>
        <w:ind w:firstLineChars="200" w:firstLine="560"/>
        <w:rPr>
          <w:rFonts w:eastAsia="仿宋_GB2312"/>
          <w:kern w:val="0"/>
          <w:sz w:val="28"/>
          <w:szCs w:val="32"/>
        </w:rPr>
      </w:pPr>
      <w:r w:rsidRPr="00111389">
        <w:rPr>
          <w:rFonts w:eastAsia="仿宋_GB2312" w:hint="eastAsia"/>
          <w:kern w:val="0"/>
          <w:sz w:val="28"/>
          <w:szCs w:val="32"/>
        </w:rPr>
        <w:t>如</w:t>
      </w:r>
      <w:r w:rsidRPr="00111389">
        <w:rPr>
          <w:rFonts w:eastAsia="仿宋_GB2312"/>
          <w:kern w:val="0"/>
          <w:sz w:val="28"/>
          <w:szCs w:val="32"/>
        </w:rPr>
        <w:t>您</w:t>
      </w:r>
      <w:r w:rsidRPr="00111389">
        <w:rPr>
          <w:rFonts w:eastAsia="仿宋_GB2312" w:hint="eastAsia"/>
          <w:kern w:val="0"/>
          <w:sz w:val="28"/>
          <w:szCs w:val="32"/>
        </w:rPr>
        <w:t>过往已持有上述</w:t>
      </w:r>
      <w:r w:rsidR="00F20672">
        <w:rPr>
          <w:rFonts w:eastAsia="仿宋_GB2312"/>
          <w:kern w:val="0"/>
          <w:sz w:val="28"/>
          <w:szCs w:val="32"/>
        </w:rPr>
        <w:t>4</w:t>
      </w:r>
      <w:r w:rsidRPr="00111389">
        <w:rPr>
          <w:rFonts w:eastAsia="仿宋_GB2312" w:hint="eastAsia"/>
          <w:kern w:val="0"/>
          <w:sz w:val="28"/>
          <w:szCs w:val="32"/>
        </w:rPr>
        <w:t>家银行开立的银行卡，</w:t>
      </w:r>
      <w:r w:rsidRPr="00111389">
        <w:rPr>
          <w:rFonts w:eastAsia="仿宋_GB2312"/>
          <w:kern w:val="0"/>
          <w:sz w:val="28"/>
          <w:szCs w:val="32"/>
        </w:rPr>
        <w:t>也可</w:t>
      </w:r>
      <w:r w:rsidRPr="00111389">
        <w:rPr>
          <w:rFonts w:eastAsia="仿宋_GB2312" w:hint="eastAsia"/>
          <w:kern w:val="0"/>
          <w:sz w:val="28"/>
          <w:szCs w:val="32"/>
        </w:rPr>
        <w:t>使</w:t>
      </w:r>
      <w:proofErr w:type="gramStart"/>
      <w:r w:rsidRPr="00111389">
        <w:rPr>
          <w:rFonts w:eastAsia="仿宋_GB2312" w:hint="eastAsia"/>
          <w:kern w:val="0"/>
          <w:sz w:val="28"/>
          <w:szCs w:val="32"/>
        </w:rPr>
        <w:t>用旧卡</w:t>
      </w:r>
      <w:proofErr w:type="gramEnd"/>
      <w:r w:rsidRPr="00111389">
        <w:rPr>
          <w:rFonts w:eastAsia="仿宋_GB2312" w:hint="eastAsia"/>
          <w:kern w:val="0"/>
          <w:sz w:val="28"/>
          <w:szCs w:val="32"/>
        </w:rPr>
        <w:t>作为</w:t>
      </w:r>
      <w:r w:rsidRPr="00111389">
        <w:rPr>
          <w:rFonts w:eastAsia="仿宋_GB2312"/>
          <w:kern w:val="0"/>
          <w:sz w:val="28"/>
          <w:szCs w:val="32"/>
        </w:rPr>
        <w:t>“</w:t>
      </w:r>
      <w:r w:rsidRPr="00111389">
        <w:rPr>
          <w:rFonts w:eastAsia="仿宋_GB2312"/>
          <w:kern w:val="0"/>
          <w:sz w:val="28"/>
          <w:szCs w:val="32"/>
        </w:rPr>
        <w:t>工资卡</w:t>
      </w:r>
      <w:r w:rsidRPr="00111389">
        <w:rPr>
          <w:rFonts w:eastAsia="仿宋_GB2312"/>
          <w:kern w:val="0"/>
          <w:sz w:val="28"/>
          <w:szCs w:val="32"/>
        </w:rPr>
        <w:t>”</w:t>
      </w:r>
      <w:r w:rsidRPr="00111389">
        <w:rPr>
          <w:rFonts w:eastAsia="仿宋_GB2312"/>
          <w:kern w:val="0"/>
          <w:sz w:val="28"/>
          <w:szCs w:val="32"/>
        </w:rPr>
        <w:t>，但</w:t>
      </w:r>
      <w:r w:rsidR="005E37F9">
        <w:rPr>
          <w:rFonts w:eastAsia="仿宋_GB2312" w:hint="eastAsia"/>
          <w:kern w:val="0"/>
          <w:sz w:val="28"/>
          <w:szCs w:val="32"/>
        </w:rPr>
        <w:t>有可能无法</w:t>
      </w:r>
      <w:r w:rsidRPr="00111389">
        <w:rPr>
          <w:rFonts w:eastAsia="仿宋_GB2312"/>
          <w:kern w:val="0"/>
          <w:sz w:val="28"/>
          <w:szCs w:val="32"/>
        </w:rPr>
        <w:t>享受我校教职工</w:t>
      </w:r>
      <w:r w:rsidRPr="00111389">
        <w:rPr>
          <w:rFonts w:eastAsia="仿宋_GB2312" w:hint="eastAsia"/>
          <w:kern w:val="0"/>
          <w:sz w:val="28"/>
          <w:szCs w:val="32"/>
        </w:rPr>
        <w:t>专</w:t>
      </w:r>
      <w:proofErr w:type="gramStart"/>
      <w:r w:rsidRPr="00111389">
        <w:rPr>
          <w:rFonts w:eastAsia="仿宋_GB2312" w:hint="eastAsia"/>
          <w:kern w:val="0"/>
          <w:sz w:val="28"/>
          <w:szCs w:val="32"/>
        </w:rPr>
        <w:t>属</w:t>
      </w:r>
      <w:r w:rsidRPr="00111389">
        <w:rPr>
          <w:rFonts w:eastAsia="仿宋_GB2312"/>
          <w:kern w:val="0"/>
          <w:sz w:val="28"/>
          <w:szCs w:val="32"/>
        </w:rPr>
        <w:t>费用</w:t>
      </w:r>
      <w:proofErr w:type="gramEnd"/>
      <w:r w:rsidRPr="00111389">
        <w:rPr>
          <w:rFonts w:eastAsia="仿宋_GB2312"/>
          <w:kern w:val="0"/>
          <w:sz w:val="28"/>
          <w:szCs w:val="32"/>
        </w:rPr>
        <w:t>优惠及服务权益</w:t>
      </w:r>
      <w:r w:rsidR="005E37F9">
        <w:rPr>
          <w:rFonts w:eastAsia="仿宋_GB2312" w:hint="eastAsia"/>
          <w:kern w:val="0"/>
          <w:sz w:val="28"/>
          <w:szCs w:val="32"/>
        </w:rPr>
        <w:t>，详情请咨询各银行联系人</w:t>
      </w:r>
      <w:r w:rsidRPr="00111389">
        <w:rPr>
          <w:rFonts w:eastAsia="仿宋_GB2312"/>
          <w:kern w:val="0"/>
          <w:sz w:val="28"/>
          <w:szCs w:val="32"/>
        </w:rPr>
        <w:t>。</w:t>
      </w:r>
    </w:p>
    <w:bookmarkEnd w:id="0"/>
    <w:bookmarkEnd w:id="1"/>
    <w:p w14:paraId="3B76DAC5" w14:textId="77777777" w:rsidR="00BB09BA" w:rsidRDefault="00BB09BA" w:rsidP="00BB09BA">
      <w:pPr>
        <w:adjustRightInd w:val="0"/>
        <w:snapToGrid w:val="0"/>
        <w:spacing w:line="540" w:lineRule="exact"/>
        <w:ind w:firstLineChars="277" w:firstLine="776"/>
        <w:jc w:val="left"/>
        <w:rPr>
          <w:rFonts w:eastAsia="仿宋_GB2312"/>
          <w:kern w:val="0"/>
          <w:sz w:val="28"/>
          <w:szCs w:val="32"/>
        </w:rPr>
      </w:pPr>
    </w:p>
    <w:p w14:paraId="59B38EC8" w14:textId="52419EB3" w:rsidR="00E90452" w:rsidRDefault="00DD6048" w:rsidP="00F33767">
      <w:pPr>
        <w:adjustRightInd w:val="0"/>
        <w:snapToGrid w:val="0"/>
        <w:spacing w:line="540" w:lineRule="exact"/>
        <w:ind w:firstLineChars="277" w:firstLine="776"/>
        <w:jc w:val="left"/>
        <w:rPr>
          <w:rFonts w:eastAsia="仿宋_GB2312"/>
          <w:kern w:val="0"/>
          <w:sz w:val="28"/>
          <w:szCs w:val="32"/>
        </w:rPr>
      </w:pPr>
      <w:r w:rsidRPr="00111389">
        <w:rPr>
          <w:rFonts w:eastAsia="仿宋_GB2312"/>
          <w:kern w:val="0"/>
          <w:sz w:val="28"/>
          <w:szCs w:val="32"/>
        </w:rPr>
        <w:t>附件：各银行</w:t>
      </w:r>
      <w:proofErr w:type="gramStart"/>
      <w:r w:rsidRPr="00111389">
        <w:rPr>
          <w:rFonts w:eastAsia="仿宋_GB2312"/>
          <w:kern w:val="0"/>
          <w:sz w:val="28"/>
          <w:szCs w:val="32"/>
        </w:rPr>
        <w:t>工资卡专属</w:t>
      </w:r>
      <w:proofErr w:type="gramEnd"/>
      <w:r w:rsidRPr="00111389">
        <w:rPr>
          <w:rFonts w:eastAsia="仿宋_GB2312"/>
          <w:kern w:val="0"/>
          <w:sz w:val="28"/>
          <w:szCs w:val="32"/>
        </w:rPr>
        <w:t>减免政策和增值服务</w:t>
      </w:r>
    </w:p>
    <w:p w14:paraId="3A721FFB" w14:textId="4741A9B0" w:rsidR="00546708" w:rsidRDefault="00546708" w:rsidP="00F33767">
      <w:pPr>
        <w:adjustRightInd w:val="0"/>
        <w:snapToGrid w:val="0"/>
        <w:spacing w:line="540" w:lineRule="exact"/>
        <w:ind w:firstLineChars="277" w:firstLine="776"/>
        <w:jc w:val="left"/>
        <w:rPr>
          <w:rFonts w:eastAsia="仿宋_GB2312"/>
          <w:kern w:val="0"/>
          <w:sz w:val="28"/>
          <w:szCs w:val="32"/>
        </w:rPr>
      </w:pPr>
    </w:p>
    <w:p w14:paraId="3D17A60C" w14:textId="4F49DD6B" w:rsidR="00546708" w:rsidRDefault="00546708" w:rsidP="00F33767">
      <w:pPr>
        <w:adjustRightInd w:val="0"/>
        <w:snapToGrid w:val="0"/>
        <w:spacing w:line="540" w:lineRule="exact"/>
        <w:ind w:firstLineChars="277" w:firstLine="776"/>
        <w:jc w:val="left"/>
        <w:rPr>
          <w:rFonts w:eastAsia="仿宋_GB2312"/>
          <w:kern w:val="0"/>
          <w:sz w:val="28"/>
          <w:szCs w:val="32"/>
        </w:rPr>
      </w:pPr>
    </w:p>
    <w:p w14:paraId="587978FA" w14:textId="77777777" w:rsidR="00E90452" w:rsidRPr="00111389" w:rsidRDefault="00DD6048">
      <w:pPr>
        <w:pStyle w:val="paragraph"/>
        <w:spacing w:before="0" w:beforeAutospacing="0" w:after="0" w:afterAutospacing="0" w:line="540" w:lineRule="exact"/>
        <w:jc w:val="right"/>
        <w:rPr>
          <w:rFonts w:ascii="Times New Roman" w:eastAsia="仿宋_GB2312" w:hAnsi="Times New Roman" w:cs="Times New Roman"/>
          <w:sz w:val="22"/>
        </w:rPr>
      </w:pPr>
      <w:r w:rsidRPr="00111389">
        <w:rPr>
          <w:rFonts w:ascii="Times New Roman" w:eastAsia="仿宋_GB2312" w:hAnsi="Times New Roman" w:cs="Times New Roman"/>
          <w:color w:val="000000"/>
          <w:sz w:val="28"/>
          <w:szCs w:val="32"/>
        </w:rPr>
        <w:t>中山大学</w:t>
      </w:r>
      <w:r w:rsidRPr="00111389">
        <w:rPr>
          <w:rFonts w:ascii="Times New Roman" w:eastAsia="仿宋_GB2312" w:hAnsi="Times New Roman" w:cs="Times New Roman" w:hint="eastAsia"/>
          <w:color w:val="000000"/>
          <w:sz w:val="28"/>
          <w:szCs w:val="32"/>
        </w:rPr>
        <w:t>财务</w:t>
      </w:r>
      <w:r w:rsidRPr="00111389">
        <w:rPr>
          <w:rFonts w:ascii="Times New Roman" w:eastAsia="仿宋_GB2312" w:hAnsi="Times New Roman" w:cs="Times New Roman"/>
          <w:color w:val="000000"/>
          <w:sz w:val="28"/>
          <w:szCs w:val="32"/>
        </w:rPr>
        <w:t>处</w:t>
      </w:r>
    </w:p>
    <w:p w14:paraId="4723055B" w14:textId="68D09AF4" w:rsidR="00E90452" w:rsidRPr="00111389" w:rsidRDefault="00DD6048">
      <w:pPr>
        <w:pStyle w:val="paragraph"/>
        <w:spacing w:before="0" w:beforeAutospacing="0" w:after="0" w:afterAutospacing="0" w:line="540" w:lineRule="exact"/>
        <w:ind w:firstLine="480"/>
        <w:jc w:val="right"/>
        <w:rPr>
          <w:rFonts w:ascii="Times New Roman" w:eastAsia="仿宋_GB2312" w:hAnsi="Times New Roman" w:cs="Times New Roman"/>
          <w:sz w:val="28"/>
          <w:szCs w:val="32"/>
        </w:rPr>
      </w:pPr>
      <w:r w:rsidRPr="00111389">
        <w:rPr>
          <w:rFonts w:ascii="Times New Roman" w:eastAsia="仿宋_GB2312" w:hAnsi="Times New Roman" w:cs="Times New Roman"/>
          <w:color w:val="000000"/>
          <w:sz w:val="28"/>
          <w:szCs w:val="32"/>
        </w:rPr>
        <w:t>202</w:t>
      </w:r>
      <w:r w:rsidR="00546708">
        <w:rPr>
          <w:rFonts w:ascii="Times New Roman" w:eastAsia="仿宋_GB2312" w:hAnsi="Times New Roman" w:cs="Times New Roman"/>
          <w:color w:val="000000"/>
          <w:sz w:val="28"/>
          <w:szCs w:val="32"/>
        </w:rPr>
        <w:t>3</w:t>
      </w:r>
      <w:r w:rsidRPr="00111389">
        <w:rPr>
          <w:rFonts w:ascii="Times New Roman" w:eastAsia="仿宋_GB2312" w:hAnsi="Times New Roman" w:cs="Times New Roman"/>
          <w:color w:val="000000"/>
          <w:sz w:val="28"/>
          <w:szCs w:val="32"/>
        </w:rPr>
        <w:t>年</w:t>
      </w:r>
      <w:r w:rsidR="003D73FF">
        <w:rPr>
          <w:rFonts w:ascii="Times New Roman" w:eastAsia="仿宋_GB2312" w:hAnsi="Times New Roman" w:cs="Times New Roman" w:hint="eastAsia"/>
          <w:color w:val="000000"/>
          <w:sz w:val="28"/>
          <w:szCs w:val="32"/>
        </w:rPr>
        <w:t>5</w:t>
      </w:r>
      <w:r w:rsidRPr="00111389">
        <w:rPr>
          <w:rFonts w:ascii="Times New Roman" w:eastAsia="仿宋_GB2312" w:hAnsi="Times New Roman" w:cs="Times New Roman"/>
          <w:color w:val="000000"/>
          <w:sz w:val="28"/>
          <w:szCs w:val="32"/>
        </w:rPr>
        <w:t>月</w:t>
      </w:r>
    </w:p>
    <w:sectPr w:rsidR="00E90452" w:rsidRPr="00111389" w:rsidSect="009D2349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E394" w14:textId="77777777" w:rsidR="00BE5A6F" w:rsidRDefault="00BE5A6F" w:rsidP="007B19BA">
      <w:r>
        <w:separator/>
      </w:r>
    </w:p>
  </w:endnote>
  <w:endnote w:type="continuationSeparator" w:id="0">
    <w:p w14:paraId="0CB4C7B6" w14:textId="77777777" w:rsidR="00BE5A6F" w:rsidRDefault="00BE5A6F" w:rsidP="007B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E797" w14:textId="77777777" w:rsidR="00BE5A6F" w:rsidRDefault="00BE5A6F" w:rsidP="007B19BA">
      <w:r>
        <w:separator/>
      </w:r>
    </w:p>
  </w:footnote>
  <w:footnote w:type="continuationSeparator" w:id="0">
    <w:p w14:paraId="24CBC69E" w14:textId="77777777" w:rsidR="00BE5A6F" w:rsidRDefault="00BE5A6F" w:rsidP="007B1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988"/>
    <w:rsid w:val="000123D6"/>
    <w:rsid w:val="0002057D"/>
    <w:rsid w:val="0002363C"/>
    <w:rsid w:val="00034D20"/>
    <w:rsid w:val="00036DF8"/>
    <w:rsid w:val="000370F8"/>
    <w:rsid w:val="00043CF8"/>
    <w:rsid w:val="00044842"/>
    <w:rsid w:val="0004610E"/>
    <w:rsid w:val="00065C98"/>
    <w:rsid w:val="00072375"/>
    <w:rsid w:val="0008032E"/>
    <w:rsid w:val="000B4051"/>
    <w:rsid w:val="000C2746"/>
    <w:rsid w:val="000D71B5"/>
    <w:rsid w:val="000E0715"/>
    <w:rsid w:val="000E7B80"/>
    <w:rsid w:val="000F19FD"/>
    <w:rsid w:val="001012E7"/>
    <w:rsid w:val="00107BFC"/>
    <w:rsid w:val="00111389"/>
    <w:rsid w:val="00114BA1"/>
    <w:rsid w:val="00114DB3"/>
    <w:rsid w:val="001311E7"/>
    <w:rsid w:val="00144AAB"/>
    <w:rsid w:val="00147F28"/>
    <w:rsid w:val="00151803"/>
    <w:rsid w:val="0015510A"/>
    <w:rsid w:val="0017291F"/>
    <w:rsid w:val="00177909"/>
    <w:rsid w:val="001835A3"/>
    <w:rsid w:val="001B5A3A"/>
    <w:rsid w:val="001D1674"/>
    <w:rsid w:val="001E1C3F"/>
    <w:rsid w:val="001F4184"/>
    <w:rsid w:val="0020138E"/>
    <w:rsid w:val="00234A76"/>
    <w:rsid w:val="002509CF"/>
    <w:rsid w:val="002544D0"/>
    <w:rsid w:val="0026102E"/>
    <w:rsid w:val="002B1FF7"/>
    <w:rsid w:val="002F02C3"/>
    <w:rsid w:val="002F6F26"/>
    <w:rsid w:val="00311B7E"/>
    <w:rsid w:val="00314D5E"/>
    <w:rsid w:val="00326332"/>
    <w:rsid w:val="00326DF2"/>
    <w:rsid w:val="0033653E"/>
    <w:rsid w:val="00337E80"/>
    <w:rsid w:val="00342CF9"/>
    <w:rsid w:val="003439A2"/>
    <w:rsid w:val="00346C18"/>
    <w:rsid w:val="00382952"/>
    <w:rsid w:val="003951F4"/>
    <w:rsid w:val="00397CAC"/>
    <w:rsid w:val="003A3B9B"/>
    <w:rsid w:val="003A5B61"/>
    <w:rsid w:val="003B0435"/>
    <w:rsid w:val="003C468E"/>
    <w:rsid w:val="003C6AA0"/>
    <w:rsid w:val="003D73FF"/>
    <w:rsid w:val="003E466F"/>
    <w:rsid w:val="0041552E"/>
    <w:rsid w:val="0042481D"/>
    <w:rsid w:val="00450253"/>
    <w:rsid w:val="004563BF"/>
    <w:rsid w:val="00471952"/>
    <w:rsid w:val="00474F52"/>
    <w:rsid w:val="0049301E"/>
    <w:rsid w:val="004A46C3"/>
    <w:rsid w:val="004B7815"/>
    <w:rsid w:val="004D6914"/>
    <w:rsid w:val="004E2648"/>
    <w:rsid w:val="00502C97"/>
    <w:rsid w:val="005125EB"/>
    <w:rsid w:val="00513DF6"/>
    <w:rsid w:val="005149B9"/>
    <w:rsid w:val="00517C08"/>
    <w:rsid w:val="00522AA5"/>
    <w:rsid w:val="00523881"/>
    <w:rsid w:val="005447EA"/>
    <w:rsid w:val="00546708"/>
    <w:rsid w:val="00557ABB"/>
    <w:rsid w:val="00557FC1"/>
    <w:rsid w:val="00561611"/>
    <w:rsid w:val="00570F0C"/>
    <w:rsid w:val="005B081F"/>
    <w:rsid w:val="005D2751"/>
    <w:rsid w:val="005D6C73"/>
    <w:rsid w:val="005E2ADC"/>
    <w:rsid w:val="005E37F9"/>
    <w:rsid w:val="005F08FF"/>
    <w:rsid w:val="005F0F63"/>
    <w:rsid w:val="005F6E50"/>
    <w:rsid w:val="006059C7"/>
    <w:rsid w:val="006406A4"/>
    <w:rsid w:val="00657A36"/>
    <w:rsid w:val="00661D41"/>
    <w:rsid w:val="006759CC"/>
    <w:rsid w:val="0067781A"/>
    <w:rsid w:val="00690093"/>
    <w:rsid w:val="00696A53"/>
    <w:rsid w:val="006A1841"/>
    <w:rsid w:val="006A20F0"/>
    <w:rsid w:val="006B5ED3"/>
    <w:rsid w:val="006C1443"/>
    <w:rsid w:val="006D4211"/>
    <w:rsid w:val="006D54F5"/>
    <w:rsid w:val="006E5A50"/>
    <w:rsid w:val="00711467"/>
    <w:rsid w:val="00714964"/>
    <w:rsid w:val="007243BB"/>
    <w:rsid w:val="0074664E"/>
    <w:rsid w:val="00774AB9"/>
    <w:rsid w:val="007A6CD0"/>
    <w:rsid w:val="007A7771"/>
    <w:rsid w:val="007B19BA"/>
    <w:rsid w:val="007B57C3"/>
    <w:rsid w:val="007C50A3"/>
    <w:rsid w:val="007D0D81"/>
    <w:rsid w:val="007D3021"/>
    <w:rsid w:val="007E7CA2"/>
    <w:rsid w:val="0080553C"/>
    <w:rsid w:val="00806B86"/>
    <w:rsid w:val="008120B3"/>
    <w:rsid w:val="00826870"/>
    <w:rsid w:val="00827CFA"/>
    <w:rsid w:val="00831986"/>
    <w:rsid w:val="0084684C"/>
    <w:rsid w:val="00861C13"/>
    <w:rsid w:val="00867EEB"/>
    <w:rsid w:val="008774F6"/>
    <w:rsid w:val="008A3969"/>
    <w:rsid w:val="008A5E3F"/>
    <w:rsid w:val="008A73B5"/>
    <w:rsid w:val="008C1029"/>
    <w:rsid w:val="00921F90"/>
    <w:rsid w:val="009429BB"/>
    <w:rsid w:val="00956024"/>
    <w:rsid w:val="009625E7"/>
    <w:rsid w:val="00972D62"/>
    <w:rsid w:val="00974EB8"/>
    <w:rsid w:val="009831BE"/>
    <w:rsid w:val="00984988"/>
    <w:rsid w:val="00985D64"/>
    <w:rsid w:val="0099715C"/>
    <w:rsid w:val="009A6CEA"/>
    <w:rsid w:val="009A7928"/>
    <w:rsid w:val="009B64D6"/>
    <w:rsid w:val="009B7331"/>
    <w:rsid w:val="009B7B62"/>
    <w:rsid w:val="009D15EF"/>
    <w:rsid w:val="009D2349"/>
    <w:rsid w:val="00A0044F"/>
    <w:rsid w:val="00A37F6C"/>
    <w:rsid w:val="00A64C8C"/>
    <w:rsid w:val="00A84702"/>
    <w:rsid w:val="00A97185"/>
    <w:rsid w:val="00AA0CCF"/>
    <w:rsid w:val="00AA2846"/>
    <w:rsid w:val="00AC0905"/>
    <w:rsid w:val="00AC76A5"/>
    <w:rsid w:val="00AE2EBD"/>
    <w:rsid w:val="00AE4660"/>
    <w:rsid w:val="00AF4777"/>
    <w:rsid w:val="00B035C5"/>
    <w:rsid w:val="00B848B9"/>
    <w:rsid w:val="00B91369"/>
    <w:rsid w:val="00BA6362"/>
    <w:rsid w:val="00BB09BA"/>
    <w:rsid w:val="00BB6303"/>
    <w:rsid w:val="00BB74AD"/>
    <w:rsid w:val="00BE40D0"/>
    <w:rsid w:val="00BE5A6F"/>
    <w:rsid w:val="00BF4CB1"/>
    <w:rsid w:val="00C02D47"/>
    <w:rsid w:val="00C06558"/>
    <w:rsid w:val="00C12A9B"/>
    <w:rsid w:val="00C17DC0"/>
    <w:rsid w:val="00C21922"/>
    <w:rsid w:val="00C26BAC"/>
    <w:rsid w:val="00C26D66"/>
    <w:rsid w:val="00C531EF"/>
    <w:rsid w:val="00C55B6B"/>
    <w:rsid w:val="00C7463C"/>
    <w:rsid w:val="00C82C19"/>
    <w:rsid w:val="00C924FF"/>
    <w:rsid w:val="00C95333"/>
    <w:rsid w:val="00C97EA6"/>
    <w:rsid w:val="00CA0104"/>
    <w:rsid w:val="00CB6835"/>
    <w:rsid w:val="00CC18B6"/>
    <w:rsid w:val="00CD0646"/>
    <w:rsid w:val="00CD3DBA"/>
    <w:rsid w:val="00CE2BA8"/>
    <w:rsid w:val="00CF6CD9"/>
    <w:rsid w:val="00D118C7"/>
    <w:rsid w:val="00D15802"/>
    <w:rsid w:val="00D349D3"/>
    <w:rsid w:val="00D42E53"/>
    <w:rsid w:val="00D46F5F"/>
    <w:rsid w:val="00D574C7"/>
    <w:rsid w:val="00D80249"/>
    <w:rsid w:val="00D8259B"/>
    <w:rsid w:val="00D91DA0"/>
    <w:rsid w:val="00DA42B8"/>
    <w:rsid w:val="00DB29E8"/>
    <w:rsid w:val="00DB4E24"/>
    <w:rsid w:val="00DC55D7"/>
    <w:rsid w:val="00DD6048"/>
    <w:rsid w:val="00E14740"/>
    <w:rsid w:val="00E204E5"/>
    <w:rsid w:val="00E2725F"/>
    <w:rsid w:val="00E43EC6"/>
    <w:rsid w:val="00E53B6D"/>
    <w:rsid w:val="00E57E8E"/>
    <w:rsid w:val="00E63C09"/>
    <w:rsid w:val="00E733F5"/>
    <w:rsid w:val="00E7723B"/>
    <w:rsid w:val="00E90270"/>
    <w:rsid w:val="00E90452"/>
    <w:rsid w:val="00ED3BF9"/>
    <w:rsid w:val="00ED499F"/>
    <w:rsid w:val="00F07E1D"/>
    <w:rsid w:val="00F14359"/>
    <w:rsid w:val="00F1659E"/>
    <w:rsid w:val="00F20672"/>
    <w:rsid w:val="00F20DCE"/>
    <w:rsid w:val="00F33767"/>
    <w:rsid w:val="00F365F1"/>
    <w:rsid w:val="00F4308B"/>
    <w:rsid w:val="00F5591C"/>
    <w:rsid w:val="00F66A1C"/>
    <w:rsid w:val="00F70AB8"/>
    <w:rsid w:val="00F828FF"/>
    <w:rsid w:val="00F914E1"/>
    <w:rsid w:val="00F924B0"/>
    <w:rsid w:val="00FA2870"/>
    <w:rsid w:val="00FA7227"/>
    <w:rsid w:val="00FB142C"/>
    <w:rsid w:val="00FB3577"/>
    <w:rsid w:val="00FD6697"/>
    <w:rsid w:val="00FD6F5D"/>
    <w:rsid w:val="00FF37F8"/>
    <w:rsid w:val="00FF3F19"/>
    <w:rsid w:val="0B03253A"/>
    <w:rsid w:val="11EA023A"/>
    <w:rsid w:val="16267EE2"/>
    <w:rsid w:val="1A3B5C9C"/>
    <w:rsid w:val="20706CA0"/>
    <w:rsid w:val="266130C7"/>
    <w:rsid w:val="2D310E91"/>
    <w:rsid w:val="37097BE4"/>
    <w:rsid w:val="37D716B6"/>
    <w:rsid w:val="3EAB6760"/>
    <w:rsid w:val="443458C8"/>
    <w:rsid w:val="454F5451"/>
    <w:rsid w:val="5AEC2CC5"/>
    <w:rsid w:val="61FA7E84"/>
    <w:rsid w:val="6B457844"/>
    <w:rsid w:val="72A970AA"/>
    <w:rsid w:val="788E0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A02CA7"/>
  <w15:docId w15:val="{7343D24D-D202-49FC-A322-08DA69B2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e">
    <w:name w:val="无间隔 字符"/>
    <w:link w:val="1"/>
    <w:uiPriority w:val="99"/>
    <w:qFormat/>
    <w:locked/>
    <w:rPr>
      <w:rFonts w:ascii="Calibri" w:hAnsi="Calibri" w:cs="Times New Roman"/>
    </w:rPr>
  </w:style>
  <w:style w:type="paragraph" w:customStyle="1" w:styleId="1">
    <w:name w:val="无间隔1"/>
    <w:basedOn w:val="a"/>
    <w:link w:val="ae"/>
    <w:uiPriority w:val="99"/>
    <w:qFormat/>
    <w:pPr>
      <w:widowControl/>
      <w:jc w:val="left"/>
    </w:pPr>
    <w:rPr>
      <w:rFonts w:ascii="Calibri" w:eastAsiaTheme="minorEastAsia" w:hAnsi="Calibri"/>
      <w:szCs w:val="22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86DEB5-9451-4493-B6C9-115924F7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林建萍</dc:creator>
  <cp:lastModifiedBy>梁嘉丽</cp:lastModifiedBy>
  <cp:revision>19</cp:revision>
  <dcterms:created xsi:type="dcterms:W3CDTF">2022-05-05T10:13:00Z</dcterms:created>
  <dcterms:modified xsi:type="dcterms:W3CDTF">2023-05-31T00:19:00Z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