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</w:rPr>
        <w:t>化学工程与技术学院</w:t>
      </w:r>
      <w:r>
        <w:rPr>
          <w:rFonts w:hint="eastAsia" w:ascii="Times New Roman" w:hAnsi="Times New Roman"/>
          <w:lang w:val="en-US" w:eastAsia="zh-CN"/>
        </w:rPr>
        <w:t>青年传媒中心</w:t>
      </w:r>
    </w:p>
    <w:p>
      <w:pPr>
        <w:pStyle w:val="2"/>
        <w:rPr>
          <w:rFonts w:hint="eastAsia" w:ascii="Times New Roman" w:hAnsi="Times New Roman" w:eastAsia="方正小标宋简体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（团委宣传部）</w:t>
      </w:r>
      <w:r>
        <w:rPr>
          <w:rFonts w:ascii="Times New Roman" w:hAnsi="Times New Roman"/>
        </w:rPr>
        <w:t>候选人</w:t>
      </w:r>
      <w:r>
        <w:rPr>
          <w:rFonts w:hint="eastAsia" w:ascii="Times New Roman" w:hAnsi="Times New Roman"/>
          <w:lang w:val="en-US" w:eastAsia="zh-CN"/>
        </w:rPr>
        <w:t>报名表</w:t>
      </w:r>
    </w:p>
    <w:p>
      <w:pPr>
        <w:rPr>
          <w:rFonts w:ascii="Times New Roman" w:hAnsi="Times New Roman"/>
        </w:rPr>
      </w:pPr>
    </w:p>
    <w:tbl>
      <w:tblPr>
        <w:tblStyle w:val="3"/>
        <w:tblW w:w="90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291"/>
        <w:gridCol w:w="496"/>
        <w:gridCol w:w="795"/>
        <w:gridCol w:w="992"/>
        <w:gridCol w:w="299"/>
        <w:gridCol w:w="1294"/>
        <w:gridCol w:w="194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民族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籍贯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所在专业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意向部门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及岗位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第一志愿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第二志愿</w:t>
            </w:r>
          </w:p>
        </w:tc>
        <w:tc>
          <w:tcPr>
            <w:tcW w:w="178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3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是否接受调配至其他部门</w:t>
            </w:r>
          </w:p>
        </w:tc>
        <w:tc>
          <w:tcPr>
            <w:tcW w:w="536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9061" w:type="dxa"/>
            <w:gridSpan w:val="9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说明：志愿可报范围——青年传媒中心主任/副主任，各部门（新闻部、可视化部、运营部）负责人及成员。志愿一栏请填写“青年传媒中心主任”、“新闻部负责人”等字样。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现任职务</w:t>
            </w:r>
          </w:p>
        </w:tc>
        <w:tc>
          <w:tcPr>
            <w:tcW w:w="715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个人介绍与自我评价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学习、工作简历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（按时间顺序填写）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奖惩情况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应聘部门的工作设想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成绩排名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（格式为“排名/人数”）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家庭主要成员和其他重要社会关系</w:t>
            </w: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关系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年龄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班级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团支部意见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&lt;班级团支部&gt;（签名）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</w:tbl>
    <w:p>
      <w:pPr>
        <w:spacing w:line="240" w:lineRule="auto"/>
        <w:ind w:firstLine="420" w:firstLineChars="200"/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</w:pP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各候选人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将报名表格（电子版）于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【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9月8日20:00点前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】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发到邮箱cetoffice@163.com，邮件主题注明“团（学）代会+年级专业+姓名报名”。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lNmFmZjU2NmY2NzhjYzBjMGM3OWUzMzkzMTk0ZWMifQ=="/>
  </w:docVars>
  <w:rsids>
    <w:rsidRoot w:val="00721EF3"/>
    <w:rsid w:val="005C3E2B"/>
    <w:rsid w:val="00721EF3"/>
    <w:rsid w:val="00732DA8"/>
    <w:rsid w:val="008577DE"/>
    <w:rsid w:val="00BC6C37"/>
    <w:rsid w:val="00CC28DA"/>
    <w:rsid w:val="0273653A"/>
    <w:rsid w:val="09336BA8"/>
    <w:rsid w:val="2F281B3D"/>
    <w:rsid w:val="30EC5260"/>
    <w:rsid w:val="3D224946"/>
    <w:rsid w:val="50780FFA"/>
    <w:rsid w:val="538F7BA1"/>
    <w:rsid w:val="64121D83"/>
    <w:rsid w:val="64745D29"/>
    <w:rsid w:val="69807750"/>
    <w:rsid w:val="6A0A25F3"/>
    <w:rsid w:val="6F57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5">
    <w:name w:val="标题 字符"/>
    <w:basedOn w:val="4"/>
    <w:link w:val="2"/>
    <w:uiPriority w:val="10"/>
    <w:rPr>
      <w:rFonts w:ascii="等线 Light" w:hAnsi="等线 Light" w:eastAsia="方正小标宋简体" w:cs="Times New Roman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2</Pages>
  <Words>120</Words>
  <Characters>687</Characters>
  <Lines>5</Lines>
  <Paragraphs>1</Paragraphs>
  <TotalTime>0</TotalTime>
  <ScaleCrop>false</ScaleCrop>
  <LinksUpToDate>false</LinksUpToDate>
  <CharactersWithSpaces>806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2022-09-05T05:16:00Z</dcterms:created>
  <dc:creator>2730507573@qq.com</dc:creator>
  <cp:lastModifiedBy>yuan</cp:lastModifiedBy>
  <dcterms:modified xsi:type="dcterms:W3CDTF">2023-09-06T03:56:34Z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E5FAEC3536594499A195BB29368A4FD1</vt:lpwstr>
  </property>
  <property fmtid="{D5CDD505-2E9C-101B-9397-08002B2CF9AE}" pid="3" name="KSOProductBuildVer">
    <vt:lpwstr>2052-11.8.2.8576</vt:lpwstr>
  </property>
</Properties>
</file>